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74" w:rsidRDefault="007F4A74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Default="00BD7F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искусство,</w:t>
            </w:r>
            <w:r w:rsidRPr="007B5FE6"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BD7FC0" w:rsidRDefault="00BD7FC0" w:rsidP="00BD7FC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изобразительному искусству в 1 классе составлена в соответствии с Основной образовательной программой начального общего образования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№1</w:t>
            </w:r>
          </w:p>
          <w:p w:rsidR="007F4A74" w:rsidRDefault="003D6F27">
            <w:pPr>
              <w:rPr>
                <w:rFonts w:ascii="Times New Roman" w:hAnsi="Times New Roman"/>
                <w:sz w:val="24"/>
                <w:szCs w:val="24"/>
              </w:rPr>
            </w:pPr>
            <w:r w:rsidRPr="007744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Кузин В. С., </w:t>
            </w:r>
            <w:proofErr w:type="spellStart"/>
            <w:r w:rsidRPr="00774460">
              <w:rPr>
                <w:rFonts w:ascii="Times New Roman" w:hAnsi="Times New Roman"/>
                <w:sz w:val="24"/>
                <w:szCs w:val="24"/>
                <w:lang w:eastAsia="ru-RU"/>
              </w:rPr>
              <w:t>Кубышкина</w:t>
            </w:r>
            <w:proofErr w:type="spellEnd"/>
            <w:r w:rsidRPr="007744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И.  Изобразительное искусство. 1</w:t>
            </w:r>
            <w:r w:rsidRPr="007744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класс: учебник – М.:  Дрофа, 201</w:t>
            </w:r>
            <w:r w:rsidR="005332CA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CA" w:rsidRDefault="005332CA" w:rsidP="005332CA">
            <w:pPr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Цель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предмета «Изобразительное искусство» – формирование художественной культуры учащихся как неотъемлемой части культуры духовной, т.е.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мироотношений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безобразное в жизни и искусстве, т.е. зоркости души ребёнка.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курса и методика обучения направлены на решение следующих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1.Развитие у ребёнка интереса к внутреннему миру человека, способности углубления в себя, осознания своих внутренних переживаний.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Совершенствование эмоционально-образного восприятия произведений искусства и окружающего мира.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способности видеть проявление художественной культуры в реальной жизни (музей, архитектура, дизайн, скульптура и др.)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Формирование навыков работы с разными художественными материалами.</w:t>
            </w:r>
          </w:p>
          <w:p w:rsidR="007F4A74" w:rsidRDefault="005332CA" w:rsidP="001C2334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Связи искусства с жизнью человека</w:t>
            </w:r>
            <w:r>
              <w:rPr>
                <w:rFonts w:ascii="Times New Roman" w:hAnsi="Times New Roman"/>
                <w:sz w:val="24"/>
                <w:szCs w:val="24"/>
              </w:rPr>
              <w:t>, роль искусства в повседневном его бытии, в жизни общества, значение искусства в развитии ребёнка – главный смысловой стержень программы.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Pr="003D6F27" w:rsidRDefault="00BD7FC0" w:rsidP="003D6F2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r w:rsidRPr="00BD7F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в 1  классе отведен 1 час в неделю (33 часа в год)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E6" w:rsidRDefault="003976E6" w:rsidP="003976E6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искусству Родины, своего народа;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особой роли культуры и искусства в жизни общества и каждого отдельного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 – творческого мышления, наблюдательности и фантазии;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потребностей (потребностей в общении с искусством, природой, потребностей в творческом отношении к окружающему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миру, потребностей в самостоятельной практической творческой деятельности), ценностей и чувств;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 – нравственной отзывчивости, понимания и сопереживания чувствам других людей;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976E6" w:rsidRDefault="003976E6" w:rsidP="003976E6">
            <w:pPr>
              <w:pStyle w:val="a3"/>
              <w:ind w:left="14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pStyle w:val="a3"/>
              <w:ind w:left="1428" w:firstLine="6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универсальных способностей учащихся, проявляющихся в познавательной и практической творческой деятельности: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начальных форм познавательной и личностной рефлексии;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вести диалог, распределять функции и роли в процессе выполнения коллективной творческой работы;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средств информационных технологий для решения различных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творческих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 – творческих задач;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рационально строить самостоятельную творческую деятельность, умение организовать место занятий;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стремление к освоению новых знаний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умений, к достижению более высоких и оригинальных творческих результатов.</w:t>
            </w:r>
          </w:p>
          <w:p w:rsidR="003976E6" w:rsidRDefault="003976E6" w:rsidP="003976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первоначальных представлений о роли изобразительного искусства в жизни человека, его роли в духовно – нравственном развитии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практическими умениями и навыками в восприятии, анализе и оценке произведений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 – визуальных искусств;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образной природы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эстетическая оценка явлений природы, событий окружающего мира;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художественных умений, знаний и представлений в процессе выполнения художественно – творческих работ;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произведения искусства, выражая суждения о содержании, сюжетах в выразительных средствах;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название ведущих художественных музеев России и художественных музеев своего региона;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видеть проявления визуально – пространственных искусств в окружающей жизни: в доме, на улице, в театре, на празднике;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использовать в художественно – творческой деятельности различные художественные материалы и художественные техники;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передавать в художественно – творческой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характер, эмоциональные состояния и своё отношение к природе, человеку, обществу;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компоновать на плоскости листа и в объёме задуманный художественный образ;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умений применять в художественно – творческой деятельности 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основы графической грамоты;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моделирования из бумаги, лепки из пластилина, навыками изображения средствами аппликации и коллажа;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характеризовать и эстетически оценивать разнообразие и красоту природы различных регионов нашей страны;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в творческих работах особенностей художественной культуры разных (знакомых по урокам) народов, передача особенностей понимание ими красоты природы, человека, народных традиций;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эстетически, эмоционально воспринимать красоту городов, сохранивших исторический облик, - свидетелей нашей истории;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приводить примеры произведений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искусства, выражающих красоту мудрости и богатой духовной жизни, красоту внутреннего мира человека.</w:t>
            </w:r>
          </w:p>
          <w:p w:rsidR="003976E6" w:rsidRDefault="003976E6" w:rsidP="003976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76E6" w:rsidRDefault="003976E6" w:rsidP="003976E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F4A74" w:rsidRDefault="007F4A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806" w:type="dxa"/>
              <w:tblInd w:w="144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40" w:type="dxa"/>
                <w:right w:w="40" w:type="dxa"/>
              </w:tblCellMar>
              <w:tblLook w:val="0000"/>
            </w:tblPr>
            <w:tblGrid>
              <w:gridCol w:w="851"/>
              <w:gridCol w:w="3665"/>
              <w:gridCol w:w="1290"/>
            </w:tblGrid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29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часов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Ты учишься изображать</w:t>
                  </w:r>
                </w:p>
              </w:tc>
              <w:tc>
                <w:tcPr>
                  <w:tcW w:w="129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Ты украшаешь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Ты строишь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Изображение, украшение и постройка всегда помогают друг другу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AD2B2B" w:rsidRPr="00BD7FC0" w:rsidTr="00AD2B2B">
              <w:trPr>
                <w:trHeight w:val="507"/>
              </w:trPr>
              <w:tc>
                <w:tcPr>
                  <w:tcW w:w="851" w:type="dxa"/>
                  <w:shd w:val="clear" w:color="auto" w:fill="FFFFFF"/>
                </w:tcPr>
                <w:p w:rsidR="00AD2B2B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65" w:type="dxa"/>
                  <w:shd w:val="clear" w:color="auto" w:fill="FFFFFF"/>
                  <w:vAlign w:val="center"/>
                </w:tcPr>
                <w:p w:rsidR="00AD2B2B" w:rsidRDefault="00AD2B2B" w:rsidP="006B3A5B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90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Default="00AD2B2B" w:rsidP="006B3A5B">
                  <w:pPr>
                    <w:contextualSpacing/>
                    <w:jc w:val="center"/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Theme="minorHAnsi" w:hAnsi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</w:tr>
          </w:tbl>
          <w:p w:rsidR="007F4A74" w:rsidRDefault="007F4A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82A" w:rsidRDefault="0014582A"/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4A74" w:rsidRDefault="007F4A74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Default="00BD7F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Изобразительное искусство, </w:t>
            </w:r>
            <w:r w:rsidRPr="007B5FE6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BD7FC0" w:rsidRDefault="00BD7FC0" w:rsidP="00BD7FC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изобразительному искусству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гимназии №498, принятой педсоветом </w:t>
            </w:r>
            <w:r w:rsidR="001C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26.08.2019 №1</w:t>
            </w:r>
          </w:p>
          <w:p w:rsidR="007F4A74" w:rsidRDefault="003D6F27" w:rsidP="003D6F2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6F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Кузин В. С., </w:t>
            </w:r>
            <w:proofErr w:type="spellStart"/>
            <w:r w:rsidRPr="003D6F27">
              <w:rPr>
                <w:rFonts w:ascii="Times New Roman" w:hAnsi="Times New Roman"/>
                <w:sz w:val="24"/>
                <w:szCs w:val="24"/>
                <w:lang w:eastAsia="ru-RU"/>
              </w:rPr>
              <w:t>Кубышкина</w:t>
            </w:r>
            <w:proofErr w:type="spellEnd"/>
            <w:r w:rsidRPr="003D6F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Э. И.  Изобразительное искусство. 2 к</w:t>
            </w:r>
            <w:r w:rsidR="001C2334">
              <w:rPr>
                <w:rFonts w:ascii="Times New Roman" w:hAnsi="Times New Roman"/>
                <w:sz w:val="24"/>
                <w:szCs w:val="24"/>
                <w:lang w:eastAsia="ru-RU"/>
              </w:rPr>
              <w:t>ласс: учебник – М.:  Дрофа, 2018</w:t>
            </w:r>
            <w:r w:rsidRPr="003D6F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CA" w:rsidRDefault="005332CA" w:rsidP="005332CA">
            <w:pPr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Цель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предмета «Изобразительное искусство» – формирование художественной культуры учащихся как неотъемлемой части культуры духовной, т.е.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мироотношений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безобразное в жизни и искусстве, т.е. зоркости души ребёнка.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курса и методика обучения направлены на решение следующих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1.Развитие у ребёнка интереса к внутреннему миру человека, способности углубления в себя, осознания своих внутренних переживаний.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Совершенствование эмоционально-образного восприятия произведений искусства и окружающего мира.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способности видеть проявление художественной культуры в реальной жизни (музей, архитектура, дизайн, скульптура и др.)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Формирование навыков работы с разными художественными материалами.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Связи искусства с жизнью человека</w:t>
            </w:r>
            <w:r>
              <w:rPr>
                <w:rFonts w:ascii="Times New Roman" w:hAnsi="Times New Roman"/>
                <w:sz w:val="24"/>
                <w:szCs w:val="24"/>
              </w:rPr>
              <w:t>, роль искусства в повседневном его бытии, в жизни общества, значение искусства в развитии ребёнка – главный смысловой стержень программы.</w:t>
            </w:r>
          </w:p>
          <w:p w:rsidR="007F4A74" w:rsidRPr="003D6F27" w:rsidRDefault="007F4A74" w:rsidP="005332C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Pr="003D6F27" w:rsidRDefault="001C2334" w:rsidP="003D6F2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BD7FC0"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="00BD7FC0"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r w:rsidR="00BD7FC0" w:rsidRPr="00BD7F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  <w:r w:rsidR="00BD7FC0"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в</w:t>
            </w:r>
            <w:r w:rsid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="00BD7FC0"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BD7FC0"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классе отведен 1 час в неделю (3</w:t>
            </w:r>
            <w:r w:rsid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BD7FC0"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часа в год)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E6" w:rsidRDefault="003976E6" w:rsidP="003976E6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искусству Родины, своего народа;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особой роли культуры и искусства в жизни общества и каждого отдельного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 – творческого мышления, наблюдательности и фантазии;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потребностей (потребностей в общении с искусством, природой,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 – нравственной отзывчивости, понимания и сопереживания чувствам других людей;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976E6" w:rsidRDefault="003976E6" w:rsidP="003976E6">
            <w:pPr>
              <w:pStyle w:val="a3"/>
              <w:ind w:left="14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pStyle w:val="a3"/>
              <w:ind w:left="1428" w:firstLine="6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универсальных способностей учащихся, проявляющихся в познавательной и практической творческой деятельности: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начальных форм познавательной и личностной рефлексии;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вести диалог, распределять функции и роли в процессе выполнения коллективной творческой работы;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средств информационных технологий для решения различных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творческих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 – творческих задач;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рационально строить самостоятельную творческую деятельность, умение организовать место занятий;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  <w:p w:rsidR="003976E6" w:rsidRDefault="003976E6" w:rsidP="003976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первоначальных представлений о роли изобразительного искусства в жизни человека, его роли в духовно – нравственном развитии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практическими умениями и навыками в восприятии, анализе и оценке произведений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 – визуальных искусств;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образной природы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эстетическая оценка явлений природы, событий окружающего мира;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художественных умений, знаний и представлений в процессе выполнения художественно – творческих работ;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произведения искусства, выражая суждения о содержании, сюжетах в выразительных средствах;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название ведущих художественных музеев России и художественных музеев своего региона;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видеть проявления визуально – пространственных искусств в окружающей жизни: в доме, на улице, в театре, на празднике;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использовать в художественно – творческой деятельности различные художественные материалы и художественные техники;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передавать в художественно – творческой деятельности характер, эмоциональные состояния и своё отношение к природе, человеку, обществу;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компоновать на плоскости листа и в объёме задуманный художественный образ;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умений применять в художественно – творческой деятельности 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основы графической грамоты;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моделирования из бумаги, лепки из пластилина, навыками изображения средствами аппликации и коллажа;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характеризовать и эстетически оценивать разнообразие и красоту природы различных регионов нашей страны;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в творческих работах особенностей художественной культуры разных (знакомых по урокам) народов, передача особенностей понимание ими красоты природы, человека, народных традиций;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эстетически, эмоционально воспринимать красоту городов, сохранивших исторический облик, - свидетелей нашей истории;</w:t>
            </w:r>
          </w:p>
          <w:p w:rsidR="007F4A74" w:rsidRP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приводить примеры произведений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искусства, выражающих красоту мудрости и богатой духовной жизни, красоту внутреннего мира человека.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40" w:type="dxa"/>
              <w:tblInd w:w="30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40" w:type="dxa"/>
                <w:right w:w="40" w:type="dxa"/>
              </w:tblCellMar>
              <w:tblLook w:val="0000"/>
            </w:tblPr>
            <w:tblGrid>
              <w:gridCol w:w="709"/>
              <w:gridCol w:w="5245"/>
              <w:gridCol w:w="986"/>
            </w:tblGrid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4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Как и чем работает художник?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Реальность и фантазия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 чём говорит искусство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Как говорит искусство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AD2B2B" w:rsidRPr="003D6F27" w:rsidTr="00AD2B2B">
              <w:trPr>
                <w:trHeight w:val="514"/>
              </w:trPr>
              <w:tc>
                <w:tcPr>
                  <w:tcW w:w="709" w:type="dxa"/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  <w:tcBorders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986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7F4A74" w:rsidRDefault="007F4A7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4A74" w:rsidRDefault="007F4A74"/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976E6" w:rsidRDefault="003976E6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D2B2B" w:rsidRDefault="00AD2B2B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F4A74" w:rsidRDefault="007F4A74" w:rsidP="007F4A7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74" w:rsidRDefault="00BD7F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Изобразительное искусство,</w:t>
            </w:r>
            <w:r w:rsidRPr="007B5FE6">
              <w:rPr>
                <w:rFonts w:ascii="Times New Roman" w:hAnsi="Times New Roman"/>
                <w:b/>
                <w:sz w:val="24"/>
                <w:szCs w:val="24"/>
              </w:rPr>
              <w:t>3  класс</w:t>
            </w: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BD7FC0" w:rsidRDefault="00BD7FC0" w:rsidP="00BD7FC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изобразительному искусству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гимназии №498, принятой педсоветом </w:t>
            </w:r>
            <w:r w:rsidR="001C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протокол от </w:t>
            </w:r>
            <w:r w:rsidR="001C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26.08.2019 г.</w:t>
            </w:r>
          </w:p>
          <w:p w:rsidR="00E146DC" w:rsidRPr="00E146DC" w:rsidRDefault="00E146DC" w:rsidP="00E146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Кузин В. С., </w:t>
            </w:r>
            <w:proofErr w:type="spellStart"/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Кубышкина</w:t>
            </w:r>
            <w:proofErr w:type="spellEnd"/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 И.  Изобразительное искусство. 3 к</w:t>
            </w:r>
            <w:r w:rsidR="001C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ласс: учебник – М.:  Дрофа, 2018</w:t>
            </w:r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7F4A74" w:rsidRDefault="007F4A74" w:rsidP="00E146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A74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A74" w:rsidRDefault="007F4A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CA" w:rsidRDefault="005332CA" w:rsidP="005332CA">
            <w:pPr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Цель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предмета «Изобразительное искусство» – формирование художественной культуры учащихся как неотъемлемой части культуры духовной, т.е.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мироотношений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безобразное в жизни и искусстве, т.е. зоркости души ребёнка.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курса и методика обучения направлены на решение следующих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1.Развитие у ребёнка интереса к внутреннему миру человека, способности углубления в себя, осознания своих внутренних переживаний.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Совершенствование эмоционально-образного восприятия произведений искусства и окружающего мира.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способности видеть проявление художественной культуры в реальной жизни (музей, архитектура, дизайн, скульптура и др.)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Формирование навыков работы с разными художественными материалами.</w:t>
            </w:r>
          </w:p>
          <w:p w:rsidR="007F4A74" w:rsidRP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Связи искусства с жизнью человека</w:t>
            </w:r>
            <w:r>
              <w:rPr>
                <w:rFonts w:ascii="Times New Roman" w:hAnsi="Times New Roman"/>
                <w:sz w:val="24"/>
                <w:szCs w:val="24"/>
              </w:rPr>
              <w:t>, роль искусства в повседневном его бытии, в жизни общества, значение искусства в развитии ребёнка – главный смысловой стержень программы.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E146DC" w:rsidRDefault="00BD7FC0" w:rsidP="003976E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3976E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изучение курса «</w:t>
            </w:r>
            <w:r w:rsidRPr="00BD7F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классе отведен 1 час в неделю (3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часа в год)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E6" w:rsidRDefault="003976E6" w:rsidP="003976E6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искусству Родины, своего народа;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особой роли культуры и искусства в жизни общества и каждого отдельного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 – творческого мышления, наблюдательности и фантазии;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потребностей (потребностей в общении с искусством, природой, потребностей в творческом отношении к окружающему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миру, потребностей в самостоятельной практической творческой деятельности), ценностей и чувств;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 – нравственной отзывчивости, понимания и сопереживания чувствам других людей;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976E6" w:rsidRDefault="003976E6" w:rsidP="003976E6">
            <w:pPr>
              <w:pStyle w:val="a3"/>
              <w:ind w:left="14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pStyle w:val="a3"/>
              <w:ind w:left="1428" w:firstLine="6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универсальных способностей учащихся, проявляющихся в познавательной и практической творческой деятельности: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начальных форм познавательной и личностной рефлексии;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вести диалог, распределять функции и роли в процессе выполнения коллективной творческой работы;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средств информационных технологий для решения различных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творческих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 – творческих задач;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рационально строить самостоятельную творческую деятельность, умение организовать место занятий;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осознанное стремление к освоению новых знаний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умений, к достижению более высоких и оригинальных творческих результатов.</w:t>
            </w:r>
          </w:p>
          <w:p w:rsidR="003976E6" w:rsidRDefault="003976E6" w:rsidP="003976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первоначальных представлений о роли изобразительного искусства в жизни человека, его роли в духовно – нравственном развитии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практическими умениями и навыками в восприятии, анализе и оценке произведений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 – визуальных искусств;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образной природы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эстетическая оценка явлений природы, событий окружающего мира;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художественных умений, знаний и представлений в процессе выполнения художественно – творческих работ;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произведения искусства, выражая суждения о содержании, сюжетах в выразительных средствах;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название ведущих художественных музеев России и художественных музеев своего региона;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видеть проявления визуально – пространственных искусств в окружающей жизни: в доме, на улице, в театре, на празднике;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использовать в художественно – творческой деятельности различные художественные материалы и художественные техники;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передавать в художественно – творческой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характер, эмоциональные состояния и своё отношение к природе, человеку, обществу;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компоновать на плоскости листа и в объёме задуманный художественный образ;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умений применять в художественно – творческой деятельности 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основы графической грамоты;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моделирования из бумаги, лепки из пластилина, навыками изображения средствами аппликации и коллажа;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характеризовать и эстетически оценивать разнообразие и красоту природы различных регионов нашей страны;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в творческих работах особенностей художественной культуры разных (знакомых по урокам) народов, передача особенностей понимание ими красоты природы, человека, народных традиций;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эстетически, эмоционально воспринимать красоту городов, сохранивших исторический облик, - свидетелей нашей истории;</w:t>
            </w:r>
          </w:p>
          <w:p w:rsidR="00BD7FC0" w:rsidRP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приводить примеры произведений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искусства, выражающих красоту мудрости и богатой духовной жизни, красоту внутреннего мира человека.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08"/>
              <w:gridCol w:w="3044"/>
              <w:gridCol w:w="1413"/>
            </w:tblGrid>
            <w:tr w:rsidR="00AD2B2B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AD2B2B" w:rsidRPr="00062D9E" w:rsidRDefault="00AD2B2B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D2B2B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AD2B2B" w:rsidRPr="00BD7FC0" w:rsidRDefault="00AD2B2B" w:rsidP="00AD2B2B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Искусство в твоём доме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AD2B2B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AD2B2B" w:rsidRPr="00BD7FC0" w:rsidRDefault="00751135" w:rsidP="0075113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Искусство на улицах твоего города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AD2B2B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AD2B2B" w:rsidRPr="00BD7FC0" w:rsidRDefault="00751135" w:rsidP="0075113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Художник и зрелище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AD2B2B" w:rsidRPr="00E146DC" w:rsidTr="00AD2B2B">
              <w:trPr>
                <w:trHeight w:val="36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AD2B2B" w:rsidRPr="00BD7FC0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AD2B2B" w:rsidRPr="00BD7FC0" w:rsidRDefault="00751135" w:rsidP="00751135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Художник и музей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AD2B2B" w:rsidRPr="00E146DC" w:rsidTr="00AD2B2B">
              <w:trPr>
                <w:trHeight w:val="380"/>
                <w:jc w:val="center"/>
              </w:trPr>
              <w:tc>
                <w:tcPr>
                  <w:tcW w:w="808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4" w:type="dxa"/>
                  <w:shd w:val="clear" w:color="auto" w:fill="auto"/>
                  <w:vAlign w:val="center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413" w:type="dxa"/>
                  <w:shd w:val="clear" w:color="auto" w:fill="auto"/>
                </w:tcPr>
                <w:p w:rsidR="00AD2B2B" w:rsidRDefault="00AD2B2B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BD7FC0" w:rsidRDefault="00BD7F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F4A74" w:rsidRDefault="007F4A74">
      <w:bookmarkStart w:id="0" w:name="_GoBack"/>
      <w:bookmarkEnd w:id="0"/>
    </w:p>
    <w:p w:rsidR="00BD7FC0" w:rsidRDefault="00BD7FC0" w:rsidP="00BD7FC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Аннотации к рабочим программам</w:t>
      </w:r>
    </w:p>
    <w:tbl>
      <w:tblPr>
        <w:tblStyle w:val="a4"/>
        <w:tblW w:w="0" w:type="auto"/>
        <w:tblInd w:w="-743" w:type="dxa"/>
        <w:tblLook w:val="04A0"/>
      </w:tblPr>
      <w:tblGrid>
        <w:gridCol w:w="2836"/>
        <w:gridCol w:w="7478"/>
      </w:tblGrid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Default="00BD7FC0" w:rsidP="006B3A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Изобразительное искусство, </w:t>
            </w:r>
            <w:r w:rsidRPr="007B5FE6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BD7FC0" w:rsidRDefault="00BD7FC0" w:rsidP="00BD7FC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изобразительному искусству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с Основной образовательной программой начального общего образования </w:t>
            </w:r>
            <w:r w:rsidR="00397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BD7F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3976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26.08</w:t>
            </w:r>
            <w:r w:rsidR="001C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.2019 № 1</w:t>
            </w:r>
          </w:p>
          <w:p w:rsidR="00B63539" w:rsidRPr="00E146DC" w:rsidRDefault="00B63539" w:rsidP="00B6353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Кузин В. С., </w:t>
            </w:r>
            <w:proofErr w:type="spellStart"/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Кубышкина</w:t>
            </w:r>
            <w:proofErr w:type="spellEnd"/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Э. И.  Изобразительное искусство.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класс: учебник – М.:  Дрофа, 201</w:t>
            </w:r>
            <w:r w:rsidR="001C2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E146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BD7FC0" w:rsidRDefault="00BD7FC0" w:rsidP="006B3A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CA" w:rsidRDefault="005332CA" w:rsidP="005332CA">
            <w:pPr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Цель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учебного предмета «Изобразительное искусство» – формирование художественной культуры учащихся как неотъемлемой части культуры духовной, т.е.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мироотношений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безобразное в жизни и искусстве, т.е. зоркости души ребёнка.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курса и методика обучения направлены на решение следующих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задач: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1.Развитие у ребёнка интереса к внутреннему миру человека, способности углубления в себя, осознания своих внутренних переживаний. 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Совершенствование эмоционально-образного восприятия произведений искусства и окружающего мира.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развитие способности видеть проявление художественной культуры в реальной жизни (музей, архитектура, дизайн, скульптура и др.)</w:t>
            </w:r>
          </w:p>
          <w:p w:rsid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Формирование навыков работы с разными художественными материалами.</w:t>
            </w:r>
          </w:p>
          <w:p w:rsidR="00E146DC" w:rsidRPr="005332CA" w:rsidRDefault="005332CA" w:rsidP="005332C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Связи искусства с жизнью человека</w:t>
            </w:r>
            <w:r>
              <w:rPr>
                <w:rFonts w:ascii="Times New Roman" w:hAnsi="Times New Roman"/>
                <w:sz w:val="24"/>
                <w:szCs w:val="24"/>
              </w:rPr>
              <w:t>, роль искусства в повседневном его бытии, в жизни общества, значение искусства в развитии ребёнка – главный смысловой стержень программы.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C0" w:rsidRPr="00E146DC" w:rsidRDefault="00BD7FC0" w:rsidP="00E146D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5332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БОУСОШ № 10 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изучение курса «</w:t>
            </w:r>
            <w:r w:rsidRPr="00BD7FC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Изобразительное искусство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классе отведен 1 час в неделю (3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Pr="00BD7FC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часа в год)</w:t>
            </w:r>
          </w:p>
        </w:tc>
      </w:tr>
      <w:tr w:rsidR="00BD7FC0" w:rsidTr="005332C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6E6" w:rsidRDefault="003976E6" w:rsidP="003976E6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чувство гордости за культуру и искусству Родины, своего народа;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уважительное отношение к культуре и искусству других народов нашей страны и мира в целом;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особой роли культуры и искусства в жизни общества и каждого отдельного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чувств, художественно – творческого мышления, наблюдательности и фантазии;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этических чувств, доброжелательности и эмоционально – нравственной отзывчивости, понимания и сопереживания чувствам других людей;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обсуждать и анализировать собственную художественную деятельность и работу одноклассников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позиций творческих задач данной темы, с точки зрения содержания и средств его выражения.</w:t>
            </w:r>
          </w:p>
          <w:p w:rsidR="003976E6" w:rsidRDefault="003976E6" w:rsidP="003976E6">
            <w:pPr>
              <w:pStyle w:val="a3"/>
              <w:ind w:left="142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pStyle w:val="a3"/>
              <w:ind w:left="1428" w:firstLine="69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уровень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универсальных способностей учащихся, проявляющихся в познавательной и практической творческой деятельности: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способов решения проблем творческого и поискового характера;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начальных форм познавательной и личностной рефлексии;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логическими действиями сравнения, анализа, синтеза, обобщения, классификации по родовидовым признакам;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умением вести диалог, распределять функции и роли в процессе выполнения коллективной творческой работы;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средств информационных технологий для решения различных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творческих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 – творческих задач;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рационально строить самостоятельную творческую деятельность, умение организовать место занятий;</w:t>
            </w:r>
          </w:p>
          <w:p w:rsidR="003976E6" w:rsidRDefault="003976E6" w:rsidP="003976E6">
            <w:pPr>
              <w:pStyle w:val="a3"/>
              <w:numPr>
                <w:ilvl w:val="0"/>
                <w:numId w:val="13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осознанное стремление к освоению новых знаний и умений, к достижению более высоких и оригинальных творческих результатов.</w:t>
            </w:r>
          </w:p>
          <w:p w:rsidR="003976E6" w:rsidRDefault="003976E6" w:rsidP="003976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76E6" w:rsidRDefault="003976E6" w:rsidP="003976E6">
            <w:pPr>
              <w:ind w:left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результаты </w:t>
            </w:r>
            <w:r>
              <w:rPr>
                <w:rFonts w:ascii="Times New Roman" w:hAnsi="Times New Roman"/>
                <w:sz w:val="24"/>
                <w:szCs w:val="24"/>
              </w:rPr>
              <w:t>характеризуют опыт учащихся в художественно – творческой деятельности, который приобретается и закрепляется в процессе освоения учебного предмета: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первоначальных представлений о роли изобразительного искусства в жизни человека, его роли в духовно – нравственном развитии человека;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художественной культуры, в том числе на материале художественной культуры родного края, эстетического отношения к миру;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понимание красоты как ценности, потребности в художественном творчестве и в общении с искусством;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практическими умениями и навыками в восприятии, анализе и оценке произведений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      </w:r>
            <w:proofErr w:type="gramEnd"/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знание основных видов и жанров пространственно – визуальных искусств;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образной природы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эстетическая оценка явлений природы, событий окружающего мира;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художественных умений, знаний и представлений в процессе выполнения художественно – творческих работ;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узнавать, воспринимать, описывать и эмоционально оценивать несколько великих произведений русского и мирового искусства;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обсуждать и анализировать произведения искусства, выражая суждения о содержании, сюжетах в выразительных средствах;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название ведущих художественных музеев России и художественных музеев своего региона;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видеть проявления визуально – пространственных искусств в окружающей жизни: в доме, на улице, в театре, на празднике;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использовать в художественно – творческой деятельности различные художественные материалы и художественные техники;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передавать в художественно – творческой деятельности характер, эмоциональные состояния и своё отношение к природе, человеку, обществу;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компоновать на плоскости листа и в объёме задуманный художественный образ;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освоение умений применять в художественно – творческой деятельности 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основы графической грамоты;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навыками моделирования из бумаги, лепки из пластилина, навыками изображения средствами аппликации и коллажа;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характеризовать и эстетически оценивать разнообразие и красоту природы различных регионов нашей страны;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в творческих работах особенностей художественной культуры разных (знакомых по урокам) народов, передача особенностей понимание ими красоты природы, человека, народных традиций;</w:t>
            </w:r>
          </w:p>
          <w:p w:rsid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эстетически, эмоционально воспринимать красоту городов, сохранивших исторический облик, - свидетелей нашей истории;</w:t>
            </w:r>
          </w:p>
          <w:p w:rsidR="00BD7FC0" w:rsidRPr="003976E6" w:rsidRDefault="003976E6" w:rsidP="003976E6">
            <w:pPr>
              <w:pStyle w:val="a3"/>
              <w:numPr>
                <w:ilvl w:val="0"/>
                <w:numId w:val="14"/>
              </w:num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приводить примеры произведений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искусства, выражающих красоту мудрости и богатой духовной жизни, красоту внутреннего мира человека.</w:t>
            </w:r>
          </w:p>
        </w:tc>
      </w:tr>
      <w:tr w:rsidR="00BD7FC0" w:rsidTr="00751135">
        <w:trPr>
          <w:trHeight w:val="341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C0" w:rsidRDefault="00BD7FC0" w:rsidP="006B3A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359" w:type="dxa"/>
              <w:jc w:val="center"/>
              <w:tblCellMar>
                <w:left w:w="10" w:type="dxa"/>
                <w:right w:w="10" w:type="dxa"/>
              </w:tblCellMar>
              <w:tblLook w:val="00A0"/>
            </w:tblPr>
            <w:tblGrid>
              <w:gridCol w:w="979"/>
              <w:gridCol w:w="3260"/>
              <w:gridCol w:w="1120"/>
            </w:tblGrid>
            <w:tr w:rsidR="00751135" w:rsidRPr="00E146DC" w:rsidTr="00B22E9B">
              <w:trPr>
                <w:trHeight w:val="380"/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062D9E" w:rsidRDefault="00751135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062D9E" w:rsidRDefault="00751135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62D9E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разделов и тем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062D9E" w:rsidRDefault="00751135" w:rsidP="00355E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1135" w:rsidRPr="00E146DC" w:rsidTr="00B22E9B">
              <w:trPr>
                <w:trHeight w:val="380"/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Истоки родного искусства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51135" w:rsidRPr="00E146DC" w:rsidTr="00B22E9B">
              <w:trPr>
                <w:trHeight w:val="380"/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Древние города нашей земли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751135" w:rsidRPr="00E146DC" w:rsidTr="00B22E9B">
              <w:trPr>
                <w:trHeight w:val="401"/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Pr="00BD7FC0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eastAsiaTheme="minorHAnsi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Каждый народ - художник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751135" w:rsidRPr="00E146DC" w:rsidTr="00B22E9B">
              <w:trPr>
                <w:trHeight w:val="401"/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Искусство объединяет народы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51135" w:rsidRPr="00E146DC" w:rsidTr="00B22E9B">
              <w:trPr>
                <w:trHeight w:val="401"/>
                <w:jc w:val="center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51135" w:rsidRDefault="00751135" w:rsidP="00355E5D">
                  <w:pPr>
                    <w:widowControl w:val="0"/>
                    <w:autoSpaceDE w:val="0"/>
                    <w:autoSpaceDN w:val="0"/>
                    <w:adjustRightInd w:val="0"/>
                    <w:ind w:firstLine="426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</w:tr>
          </w:tbl>
          <w:p w:rsidR="00BD7FC0" w:rsidRDefault="00BD7FC0" w:rsidP="006B3A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7FC0" w:rsidRDefault="00BD7FC0" w:rsidP="00BD7FC0"/>
    <w:p w:rsidR="00BD7FC0" w:rsidRPr="00E146DC" w:rsidRDefault="00BD7FC0"/>
    <w:sectPr w:rsidR="00BD7FC0" w:rsidRPr="00E146DC" w:rsidSect="00D07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29CE"/>
    <w:multiLevelType w:val="hybridMultilevel"/>
    <w:tmpl w:val="C3EEFB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0C57DA"/>
    <w:multiLevelType w:val="hybridMultilevel"/>
    <w:tmpl w:val="FA786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17F3A"/>
    <w:multiLevelType w:val="multilevel"/>
    <w:tmpl w:val="5AF6271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35A07723"/>
    <w:multiLevelType w:val="multilevel"/>
    <w:tmpl w:val="7CC6179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">
    <w:nsid w:val="368A0CDF"/>
    <w:multiLevelType w:val="multilevel"/>
    <w:tmpl w:val="0BBA2F7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>
    <w:nsid w:val="3C007EC9"/>
    <w:multiLevelType w:val="hybridMultilevel"/>
    <w:tmpl w:val="4C887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173AC2"/>
    <w:multiLevelType w:val="hybridMultilevel"/>
    <w:tmpl w:val="D7628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21C8D"/>
    <w:multiLevelType w:val="hybridMultilevel"/>
    <w:tmpl w:val="268AB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AC7FC5"/>
    <w:multiLevelType w:val="hybridMultilevel"/>
    <w:tmpl w:val="6B9C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6A051B"/>
    <w:multiLevelType w:val="hybridMultilevel"/>
    <w:tmpl w:val="FE0A4EF6"/>
    <w:lvl w:ilvl="0" w:tplc="0419000B">
      <w:start w:val="1"/>
      <w:numFmt w:val="bullet"/>
      <w:lvlText w:val="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>
    <w:nsid w:val="73A5554B"/>
    <w:multiLevelType w:val="multilevel"/>
    <w:tmpl w:val="A790E276"/>
    <w:styleLink w:val="WW8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Marlett" w:hAnsi="Marlett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Marlett" w:hAnsi="Marlett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Marlett" w:hAnsi="Marlett"/>
      </w:rPr>
    </w:lvl>
  </w:abstractNum>
  <w:abstractNum w:abstractNumId="11">
    <w:nsid w:val="7DE2217A"/>
    <w:multiLevelType w:val="hybridMultilevel"/>
    <w:tmpl w:val="03E4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EFC"/>
    <w:rsid w:val="0014582A"/>
    <w:rsid w:val="001C2334"/>
    <w:rsid w:val="003976E6"/>
    <w:rsid w:val="003D6F27"/>
    <w:rsid w:val="005332CA"/>
    <w:rsid w:val="00732EFC"/>
    <w:rsid w:val="00751135"/>
    <w:rsid w:val="007B5FE6"/>
    <w:rsid w:val="007F4A74"/>
    <w:rsid w:val="00AD2B2B"/>
    <w:rsid w:val="00B63539"/>
    <w:rsid w:val="00BD7FC0"/>
    <w:rsid w:val="00D07FD3"/>
    <w:rsid w:val="00E14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A74"/>
    <w:pPr>
      <w:ind w:left="720"/>
      <w:contextualSpacing/>
    </w:pPr>
  </w:style>
  <w:style w:type="table" w:styleId="a4">
    <w:name w:val="Table Grid"/>
    <w:basedOn w:val="a1"/>
    <w:uiPriority w:val="59"/>
    <w:rsid w:val="007F4A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">
    <w:name w:val="WW8Num1"/>
    <w:rsid w:val="00E146DC"/>
    <w:pPr>
      <w:numPr>
        <w:numId w:val="9"/>
      </w:numPr>
    </w:pPr>
  </w:style>
  <w:style w:type="numbering" w:customStyle="1" w:styleId="WW8Num15">
    <w:name w:val="WW8Num15"/>
    <w:rsid w:val="00E146DC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A74"/>
    <w:pPr>
      <w:ind w:left="720"/>
      <w:contextualSpacing/>
    </w:pPr>
  </w:style>
  <w:style w:type="table" w:styleId="a4">
    <w:name w:val="Table Grid"/>
    <w:basedOn w:val="a1"/>
    <w:uiPriority w:val="59"/>
    <w:rsid w:val="007F4A7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">
    <w:name w:val="WW8Num1"/>
    <w:rsid w:val="00E146DC"/>
    <w:pPr>
      <w:numPr>
        <w:numId w:val="9"/>
      </w:numPr>
    </w:pPr>
  </w:style>
  <w:style w:type="numbering" w:customStyle="1" w:styleId="WW8Num15">
    <w:name w:val="WW8Num15"/>
    <w:rsid w:val="00E146DC"/>
    <w:pPr>
      <w:numPr>
        <w:numId w:val="1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4900</Words>
  <Characters>27936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2</cp:revision>
  <dcterms:created xsi:type="dcterms:W3CDTF">2020-01-25T07:33:00Z</dcterms:created>
  <dcterms:modified xsi:type="dcterms:W3CDTF">2020-01-25T07:33:00Z</dcterms:modified>
</cp:coreProperties>
</file>